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862945">
      <w:pPr>
        <w:rPr>
          <w:rFonts w:ascii="Times New Roman" w:hAnsi="Times New Roman" w:cs="Times New Roman"/>
          <w:sz w:val="24"/>
          <w:szCs w:val="24"/>
        </w:rPr>
      </w:pPr>
    </w:p>
    <w:p w:rsidR="008B3DEB">
      <w:pPr>
        <w:rPr>
          <w:rFonts w:ascii="Times New Roman" w:hAnsi="Times New Roman" w:cs="Times New Roman"/>
          <w:sz w:val="24"/>
          <w:szCs w:val="24"/>
        </w:rPr>
      </w:pPr>
    </w:p>
    <w:p w:rsidR="008B3DEB">
      <w:pPr>
        <w:rPr>
          <w:rFonts w:ascii="Times New Roman" w:hAnsi="Times New Roman" w:cs="Times New Roman"/>
          <w:sz w:val="24"/>
          <w:szCs w:val="24"/>
        </w:rPr>
      </w:pPr>
    </w:p>
    <w:p w:rsidR="008B3DEB" w:rsidP="008B3DEB">
      <w:pPr>
        <w:jc w:val="center"/>
        <w:rPr>
          <w:rFonts w:ascii="Times New Roman" w:hAnsi="Times New Roman" w:cs="Times New Roman"/>
          <w:b/>
          <w:sz w:val="24"/>
          <w:szCs w:val="24"/>
        </w:rPr>
      </w:pPr>
      <w:r>
        <w:rPr>
          <w:rFonts w:ascii="Times New Roman" w:hAnsi="Times New Roman" w:cs="Times New Roman"/>
          <w:b/>
          <w:sz w:val="24"/>
          <w:szCs w:val="24"/>
        </w:rPr>
        <w:t>Class, Race and Gender Identification</w:t>
      </w:r>
    </w:p>
    <w:p w:rsidR="008B3DEB" w:rsidP="008B3DEB">
      <w:pPr>
        <w:jc w:val="center"/>
        <w:rPr>
          <w:rFonts w:ascii="Times New Roman" w:hAnsi="Times New Roman" w:cs="Times New Roman"/>
          <w:b/>
          <w:sz w:val="24"/>
          <w:szCs w:val="24"/>
        </w:rPr>
      </w:pPr>
    </w:p>
    <w:p w:rsidR="008B3DEB" w:rsidP="008B3DEB">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8B3DEB" w:rsidP="008B3DEB">
      <w:pPr>
        <w:spacing w:line="480" w:lineRule="auto"/>
        <w:jc w:val="center"/>
        <w:rPr>
          <w:rFonts w:ascii="Times New Roman" w:hAnsi="Times New Roman" w:cs="Times New Roman"/>
          <w:sz w:val="24"/>
          <w:szCs w:val="24"/>
        </w:rPr>
      </w:pPr>
      <w:r>
        <w:rPr>
          <w:rFonts w:ascii="Times New Roman" w:hAnsi="Times New Roman" w:cs="Times New Roman"/>
          <w:sz w:val="24"/>
          <w:szCs w:val="24"/>
        </w:rPr>
        <w:t>Instructor’s Name</w:t>
      </w:r>
    </w:p>
    <w:p w:rsidR="008B3DEB" w:rsidP="008B3DEB">
      <w:pPr>
        <w:spacing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8B3DEB" w:rsidP="008B3DEB">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8B3DEB">
      <w:pPr>
        <w:rPr>
          <w:rFonts w:ascii="Times New Roman" w:hAnsi="Times New Roman" w:cs="Times New Roman"/>
          <w:sz w:val="24"/>
          <w:szCs w:val="24"/>
        </w:rPr>
      </w:pPr>
      <w:r>
        <w:rPr>
          <w:rFonts w:ascii="Times New Roman" w:hAnsi="Times New Roman" w:cs="Times New Roman"/>
          <w:sz w:val="24"/>
          <w:szCs w:val="24"/>
        </w:rPr>
        <w:br w:type="page"/>
      </w:r>
    </w:p>
    <w:p w:rsidR="00AB4BFC" w:rsidP="00AB4BFC">
      <w:pPr>
        <w:spacing w:line="480" w:lineRule="auto"/>
        <w:jc w:val="center"/>
        <w:rPr>
          <w:rFonts w:ascii="Times New Roman" w:hAnsi="Times New Roman" w:cs="Times New Roman"/>
          <w:b/>
          <w:sz w:val="24"/>
          <w:szCs w:val="24"/>
        </w:rPr>
      </w:pPr>
      <w:r>
        <w:rPr>
          <w:rFonts w:ascii="Times New Roman" w:hAnsi="Times New Roman" w:cs="Times New Roman"/>
          <w:b/>
          <w:sz w:val="24"/>
          <w:szCs w:val="24"/>
        </w:rPr>
        <w:t>C</w:t>
      </w:r>
      <w:r>
        <w:rPr>
          <w:rFonts w:ascii="Times New Roman" w:hAnsi="Times New Roman" w:cs="Times New Roman"/>
          <w:b/>
          <w:sz w:val="24"/>
          <w:szCs w:val="24"/>
        </w:rPr>
        <w:t>lass, R</w:t>
      </w:r>
      <w:r>
        <w:rPr>
          <w:rFonts w:ascii="Times New Roman" w:hAnsi="Times New Roman" w:cs="Times New Roman"/>
          <w:b/>
          <w:sz w:val="24"/>
          <w:szCs w:val="24"/>
        </w:rPr>
        <w:t xml:space="preserve">ace </w:t>
      </w:r>
      <w:r>
        <w:rPr>
          <w:rFonts w:ascii="Times New Roman" w:hAnsi="Times New Roman" w:cs="Times New Roman"/>
          <w:b/>
          <w:sz w:val="24"/>
          <w:szCs w:val="24"/>
        </w:rPr>
        <w:t>and Gender Identification</w:t>
      </w:r>
    </w:p>
    <w:p w:rsidR="003D22C6" w:rsidP="00AB4BF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Self-identification is a vital tool in employees' social class division and gives us the feeling that we understand and share common problems with others. </w:t>
      </w:r>
      <w:r>
        <w:rPr>
          <w:rFonts w:ascii="Times New Roman" w:hAnsi="Times New Roman" w:cs="Times New Roman"/>
          <w:sz w:val="24"/>
          <w:szCs w:val="24"/>
        </w:rPr>
        <w:t xml:space="preserve">The identity holds the responsibility for one's act and behaviour at any given point of time under any circumstances. Also, being identified to a specific jurisdiction is highly helpful in leading a safe and secured life. In my paper, I am discussing the importance of self-identification in terms of class, race and gender and how identification helps maintain the law.  I will also address how self-identification is essential to society. </w:t>
      </w:r>
    </w:p>
    <w:p w:rsidR="003D22C6" w:rsidP="00AB4BFC">
      <w:pPr>
        <w:spacing w:line="480" w:lineRule="auto"/>
        <w:ind w:firstLine="720"/>
        <w:rPr>
          <w:rFonts w:ascii="Times New Roman" w:hAnsi="Times New Roman" w:cs="Times New Roman"/>
          <w:sz w:val="24"/>
          <w:szCs w:val="24"/>
        </w:rPr>
      </w:pPr>
      <w:r>
        <w:rPr>
          <w:rFonts w:ascii="Times New Roman" w:hAnsi="Times New Roman" w:cs="Times New Roman"/>
          <w:sz w:val="24"/>
          <w:szCs w:val="24"/>
        </w:rPr>
        <w:t>From the assigned chapters, self-identification is the main issue addressed. We find how different scholars have contributed to the role of self-identification. The scholars argue that self-identification is more than just understanding oneself and understanding the social surrounding. Class, race, sexuality and gender are the most salient today, according to scholars. The law and the legal institution describe and shape who we are. The traditional institution like police and the courts give the protection that people need for exercising the rights ascribed ty the law. Apart from society's makeup, identity is also determined directly by the directives of the law on how people should behave. The critical race theorist uses both the law and culture to determine the identity of oneself. In general, the law gives the terms in which we self-identify ourselves and the benefits and risks undermined by these choices</w:t>
      </w:r>
      <w:r w:rsidR="00070A32">
        <w:rPr>
          <w:rFonts w:ascii="Times New Roman" w:hAnsi="Times New Roman" w:cs="Times New Roman"/>
          <w:sz w:val="24"/>
          <w:szCs w:val="24"/>
        </w:rPr>
        <w:t xml:space="preserve"> (</w:t>
      </w:r>
      <w:r w:rsidRPr="00070A32" w:rsidR="00070A32">
        <w:rPr>
          <w:rFonts w:ascii="Times New Roman" w:hAnsi="Times New Roman" w:cs="Times New Roman"/>
          <w:color w:val="222222"/>
          <w:sz w:val="24"/>
          <w:szCs w:val="24"/>
          <w:shd w:val="clear" w:color="auto" w:fill="FFFFFF"/>
        </w:rPr>
        <w:t>Wijeyesinghe</w:t>
      </w:r>
      <w:r w:rsidR="00070A32">
        <w:rPr>
          <w:rFonts w:ascii="Times New Roman" w:hAnsi="Times New Roman" w:cs="Times New Roman"/>
          <w:color w:val="222222"/>
          <w:sz w:val="24"/>
          <w:szCs w:val="24"/>
          <w:shd w:val="clear" w:color="auto" w:fill="FFFFFF"/>
        </w:rPr>
        <w:t xml:space="preserve"> &amp; Jackson III. 2016)</w:t>
      </w:r>
      <w:r>
        <w:rPr>
          <w:rFonts w:ascii="Times New Roman" w:hAnsi="Times New Roman" w:cs="Times New Roman"/>
          <w:sz w:val="24"/>
          <w:szCs w:val="24"/>
        </w:rPr>
        <w:t xml:space="preserve">. Chapter eight of our study uses society and the law to identify how class, sexuality, gender race are determined. </w:t>
      </w:r>
    </w:p>
    <w:p w:rsidR="003D22C6" w:rsidP="00AB4BF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widespread interconnectivity of digital technology is known as cyberspace. A focus on the "digital divide" emerges due to inquiries into race and cyberspace. The examinations </w:t>
      </w:r>
      <w:r>
        <w:rPr>
          <w:rFonts w:ascii="Times New Roman" w:hAnsi="Times New Roman" w:cs="Times New Roman"/>
          <w:sz w:val="24"/>
          <w:szCs w:val="24"/>
        </w:rPr>
        <w:t>focus on determining if advanced computing technology is available to racial minorities. According to Professor Jerry Kang, cyberspace can disrupt racial scheme since it changes the architecture of both social interaction and identity presentation. Three design options are provided by cyberspace to society. They include; abolition, transmutation and integration. Abolition promotes racial anonymity by challenging racial mapping. The integration enables interracial social interactions by reforming meanings. And transmutation promotes racial cyber-passing by disrupting the very notion of fixed racial categories. According to the different racial environment, society should not adopt a single, uniform strategy for all cyberspaces but should embrace digital diversification</w:t>
      </w:r>
      <w:r w:rsidR="00070A32">
        <w:rPr>
          <w:rFonts w:ascii="Times New Roman" w:hAnsi="Times New Roman" w:cs="Times New Roman"/>
          <w:sz w:val="24"/>
          <w:szCs w:val="24"/>
        </w:rPr>
        <w:t xml:space="preserve"> (</w:t>
      </w:r>
      <w:r w:rsidRPr="00070A32" w:rsidR="00070A32">
        <w:rPr>
          <w:rFonts w:ascii="Times New Roman" w:hAnsi="Times New Roman" w:cs="Times New Roman"/>
          <w:color w:val="222222"/>
          <w:sz w:val="24"/>
          <w:szCs w:val="24"/>
          <w:shd w:val="clear" w:color="auto" w:fill="FFFFFF"/>
        </w:rPr>
        <w:t>Kolko</w:t>
      </w:r>
      <w:r w:rsidR="00070A32">
        <w:rPr>
          <w:rFonts w:ascii="Times New Roman" w:hAnsi="Times New Roman" w:cs="Times New Roman"/>
          <w:color w:val="222222"/>
          <w:sz w:val="24"/>
          <w:szCs w:val="24"/>
          <w:shd w:val="clear" w:color="auto" w:fill="FFFFFF"/>
        </w:rPr>
        <w:t xml:space="preserve"> et al., 2013)</w:t>
      </w:r>
      <w:r>
        <w:rPr>
          <w:rFonts w:ascii="Times New Roman" w:hAnsi="Times New Roman" w:cs="Times New Roman"/>
          <w:sz w:val="24"/>
          <w:szCs w:val="24"/>
        </w:rPr>
        <w:t xml:space="preserve">. </w:t>
      </w:r>
    </w:p>
    <w:p w:rsidR="00C65949" w:rsidP="00AB4BFC">
      <w:pPr>
        <w:spacing w:line="480" w:lineRule="auto"/>
        <w:ind w:firstLine="720"/>
        <w:rPr>
          <w:rFonts w:ascii="Times New Roman" w:hAnsi="Times New Roman" w:cs="Times New Roman"/>
          <w:sz w:val="24"/>
          <w:szCs w:val="24"/>
        </w:rPr>
      </w:pPr>
      <w:r>
        <w:rPr>
          <w:rFonts w:ascii="Times New Roman" w:hAnsi="Times New Roman" w:cs="Times New Roman"/>
          <w:sz w:val="24"/>
          <w:szCs w:val="24"/>
        </w:rPr>
        <w:t>Research is done to further the understanding of the issues of class, gender and race identities. The encouragement of greater identity, diversity and fluidity by online interaction is highly criticized regarding identity. Some individuals avoid disrupting their beliefs previously held about gender, and this makes them distance themselves from experiences of gendered identities. Internet is described as a place where racism happens, stating with the cultural layer of the internet and the computer itself</w:t>
      </w:r>
      <w:r w:rsidR="00321EC9">
        <w:rPr>
          <w:rFonts w:ascii="Times New Roman" w:hAnsi="Times New Roman" w:cs="Times New Roman"/>
          <w:sz w:val="24"/>
          <w:szCs w:val="24"/>
        </w:rPr>
        <w:t xml:space="preserve">. The media increases racial identity as many youths use the press to address race-related issues, which brings to moral equivalence. The advancement of technology has opened the eyes to many </w:t>
      </w:r>
      <w:r>
        <w:rPr>
          <w:rFonts w:ascii="Times New Roman" w:hAnsi="Times New Roman" w:cs="Times New Roman"/>
          <w:sz w:val="24"/>
          <w:szCs w:val="24"/>
        </w:rPr>
        <w:t xml:space="preserve">identity issues since access to other people culture is easy and hence reduced racism. </w:t>
      </w:r>
    </w:p>
    <w:p w:rsidR="003A55A3" w:rsidP="00AB4BF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law has taken a position to ensure the non-exploitation of cyberspace. Different stakeholders are trying to ensure that human rights are protected by international law. When discussing racial identification in social media, </w:t>
      </w:r>
      <w:r w:rsidR="004354A4">
        <w:rPr>
          <w:rFonts w:ascii="Times New Roman" w:hAnsi="Times New Roman" w:cs="Times New Roman"/>
          <w:sz w:val="24"/>
          <w:szCs w:val="24"/>
        </w:rPr>
        <w:t>policies have</w:t>
      </w:r>
      <w:r>
        <w:rPr>
          <w:rFonts w:ascii="Times New Roman" w:hAnsi="Times New Roman" w:cs="Times New Roman"/>
          <w:sz w:val="24"/>
          <w:szCs w:val="24"/>
        </w:rPr>
        <w:t xml:space="preserve"> been </w:t>
      </w:r>
      <w:r w:rsidR="004354A4">
        <w:rPr>
          <w:rFonts w:ascii="Times New Roman" w:hAnsi="Times New Roman" w:cs="Times New Roman"/>
          <w:sz w:val="24"/>
          <w:szCs w:val="24"/>
        </w:rPr>
        <w:t xml:space="preserve">passed to minimize the </w:t>
      </w:r>
      <w:r>
        <w:rPr>
          <w:rFonts w:ascii="Times New Roman" w:hAnsi="Times New Roman" w:cs="Times New Roman"/>
          <w:sz w:val="24"/>
          <w:szCs w:val="24"/>
        </w:rPr>
        <w:t>risk of conflict.</w:t>
      </w:r>
      <w:r w:rsidR="004354A4">
        <w:rPr>
          <w:rFonts w:ascii="Times New Roman" w:hAnsi="Times New Roman" w:cs="Times New Roman"/>
          <w:sz w:val="24"/>
          <w:szCs w:val="24"/>
        </w:rPr>
        <w:t xml:space="preserve"> Through cybersecurity, the users' confidence is enhanced; hence, people can </w:t>
      </w:r>
      <w:r w:rsidR="004354A4">
        <w:rPr>
          <w:rFonts w:ascii="Times New Roman" w:hAnsi="Times New Roman" w:cs="Times New Roman"/>
          <w:sz w:val="24"/>
          <w:szCs w:val="24"/>
        </w:rPr>
        <w:t xml:space="preserve">address racial identity confidently. </w:t>
      </w:r>
      <w:r>
        <w:rPr>
          <w:rFonts w:ascii="Times New Roman" w:hAnsi="Times New Roman" w:cs="Times New Roman"/>
          <w:sz w:val="24"/>
          <w:szCs w:val="24"/>
        </w:rPr>
        <w:t xml:space="preserve">Therefore, due to the impact of technology on society, legislative are passed to improve and control cyberspace. </w:t>
      </w:r>
    </w:p>
    <w:p w:rsidR="00A40460" w:rsidP="00AB4BFC">
      <w:pPr>
        <w:spacing w:line="480" w:lineRule="auto"/>
        <w:ind w:firstLine="720"/>
        <w:rPr>
          <w:rFonts w:ascii="Times New Roman" w:hAnsi="Times New Roman" w:cs="Times New Roman"/>
          <w:sz w:val="24"/>
          <w:szCs w:val="24"/>
        </w:rPr>
      </w:pPr>
      <w:r>
        <w:rPr>
          <w:rFonts w:ascii="Times New Roman" w:hAnsi="Times New Roman" w:cs="Times New Roman"/>
          <w:sz w:val="24"/>
          <w:szCs w:val="24"/>
        </w:rPr>
        <w:t>Advanced technology is applied</w:t>
      </w:r>
      <w:r w:rsidR="0025076C">
        <w:rPr>
          <w:rFonts w:ascii="Times New Roman" w:hAnsi="Times New Roman" w:cs="Times New Roman"/>
          <w:sz w:val="24"/>
          <w:szCs w:val="24"/>
        </w:rPr>
        <w:t xml:space="preserve"> in all aspects of society in including in the law. The application of technology in the law helps to keep your information and you safe. The</w:t>
      </w:r>
      <w:r w:rsidR="00EA5331">
        <w:rPr>
          <w:rFonts w:ascii="Times New Roman" w:hAnsi="Times New Roman" w:cs="Times New Roman"/>
          <w:sz w:val="24"/>
          <w:szCs w:val="24"/>
        </w:rPr>
        <w:t xml:space="preserve"> use of technology in</w:t>
      </w:r>
      <w:r w:rsidR="0025076C">
        <w:rPr>
          <w:rFonts w:ascii="Times New Roman" w:hAnsi="Times New Roman" w:cs="Times New Roman"/>
          <w:sz w:val="24"/>
          <w:szCs w:val="24"/>
        </w:rPr>
        <w:t xml:space="preserve"> a database application to specific areas is used by paralegals, lawyers and other legal professionals</w:t>
      </w:r>
      <w:r w:rsidR="00EA5331">
        <w:rPr>
          <w:rFonts w:ascii="Times New Roman" w:hAnsi="Times New Roman" w:cs="Times New Roman"/>
          <w:sz w:val="24"/>
          <w:szCs w:val="24"/>
        </w:rPr>
        <w:t>.</w:t>
      </w:r>
      <w:r w:rsidR="0025076C">
        <w:rPr>
          <w:rFonts w:ascii="Times New Roman" w:hAnsi="Times New Roman" w:cs="Times New Roman"/>
          <w:sz w:val="24"/>
          <w:szCs w:val="24"/>
        </w:rPr>
        <w:t xml:space="preserve"> </w:t>
      </w:r>
      <w:r w:rsidR="00EA5331">
        <w:rPr>
          <w:rFonts w:ascii="Times New Roman" w:hAnsi="Times New Roman" w:cs="Times New Roman"/>
          <w:sz w:val="24"/>
          <w:szCs w:val="24"/>
        </w:rPr>
        <w:t xml:space="preserve">Legal professionals can work from anywhere by employing technology, and firms can widen their work coverage and hire the best candidate. Statistics about the law are available since firms can store information using technology. Due to the </w:t>
      </w:r>
      <w:r w:rsidR="000D71B5">
        <w:rPr>
          <w:rFonts w:ascii="Times New Roman" w:hAnsi="Times New Roman" w:cs="Times New Roman"/>
          <w:sz w:val="24"/>
          <w:szCs w:val="24"/>
        </w:rPr>
        <w:t xml:space="preserve">public past data, legal research is easy to be done, which lead to improved artificial intelligence. </w:t>
      </w:r>
      <w:r w:rsidR="00A81D2B">
        <w:rPr>
          <w:rFonts w:ascii="Times New Roman" w:hAnsi="Times New Roman" w:cs="Times New Roman"/>
          <w:sz w:val="24"/>
          <w:szCs w:val="24"/>
        </w:rPr>
        <w:t>Legal information is readily available on the internet, and many citizens can access it. The legal professional is changing on a significant basis due to the development of several technologies.  Case laws are available to the public due to the digitaliza</w:t>
      </w:r>
      <w:r>
        <w:rPr>
          <w:rFonts w:ascii="Times New Roman" w:hAnsi="Times New Roman" w:cs="Times New Roman"/>
          <w:sz w:val="24"/>
          <w:szCs w:val="24"/>
        </w:rPr>
        <w:t xml:space="preserve">tion of the law. In general, the online world has transformed the law's application </w:t>
      </w:r>
      <w:r w:rsidR="00490929">
        <w:rPr>
          <w:rFonts w:ascii="Times New Roman" w:hAnsi="Times New Roman" w:cs="Times New Roman"/>
          <w:sz w:val="24"/>
          <w:szCs w:val="24"/>
        </w:rPr>
        <w:t>(</w:t>
      </w:r>
      <w:r w:rsidRPr="00070A32" w:rsidR="00490929">
        <w:rPr>
          <w:rFonts w:ascii="Times New Roman" w:hAnsi="Times New Roman" w:cs="Times New Roman"/>
          <w:color w:val="222222"/>
          <w:sz w:val="24"/>
          <w:szCs w:val="24"/>
          <w:shd w:val="clear" w:color="auto" w:fill="FFFFFF"/>
        </w:rPr>
        <w:t>Alarie</w:t>
      </w:r>
      <w:r w:rsidR="00490929">
        <w:rPr>
          <w:rFonts w:ascii="Times New Roman" w:hAnsi="Times New Roman" w:cs="Times New Roman"/>
          <w:color w:val="222222"/>
          <w:sz w:val="24"/>
          <w:szCs w:val="24"/>
          <w:shd w:val="clear" w:color="auto" w:fill="FFFFFF"/>
        </w:rPr>
        <w:t xml:space="preserve"> et al., 2018)</w:t>
      </w:r>
      <w:r>
        <w:rPr>
          <w:rFonts w:ascii="Times New Roman" w:hAnsi="Times New Roman" w:cs="Times New Roman"/>
          <w:sz w:val="24"/>
          <w:szCs w:val="24"/>
        </w:rPr>
        <w:t xml:space="preserve">. Due to this, human rights are highly protected. </w:t>
      </w:r>
      <w:bookmarkStart w:id="0" w:name="_GoBack"/>
      <w:bookmarkEnd w:id="0"/>
    </w:p>
    <w:p w:rsidR="00C50BD5" w:rsidP="00AB4BF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summary, gender, class and race identification has taken a different path compared to the past. These changes are influenced by the development that has occurred in both law and technology. Advancement in technology has enabled people to interact well and gain self-identity. The </w:t>
      </w:r>
      <w:r>
        <w:rPr>
          <w:rFonts w:ascii="Times New Roman" w:hAnsi="Times New Roman" w:cs="Times New Roman"/>
          <w:sz w:val="24"/>
          <w:szCs w:val="24"/>
        </w:rPr>
        <w:t>story of cybersecurity has given citizens the confidence of using technology in identifying themselves as their information is protected.  Human rights are also well protected by the law since the integration of technology into the law. Lack of positive racial identity is dangerous, especially to workmates and students, specifically the black and the white. We should promote positive self-identity as part of the society for peaceful living.</w:t>
      </w:r>
    </w:p>
    <w:p w:rsidR="00AB4BFC" w:rsidP="00070A32">
      <w:pPr>
        <w:jc w:val="center"/>
        <w:rPr>
          <w:rFonts w:ascii="Times New Roman" w:hAnsi="Times New Roman" w:cs="Times New Roman"/>
          <w:sz w:val="24"/>
          <w:szCs w:val="24"/>
        </w:rPr>
      </w:pPr>
      <w:r>
        <w:rPr>
          <w:rFonts w:ascii="Times New Roman" w:hAnsi="Times New Roman" w:cs="Times New Roman"/>
          <w:sz w:val="24"/>
          <w:szCs w:val="24"/>
        </w:rPr>
        <w:br w:type="page"/>
      </w:r>
      <w:r w:rsidR="00070A32">
        <w:rPr>
          <w:rFonts w:ascii="Times New Roman" w:hAnsi="Times New Roman" w:cs="Times New Roman"/>
          <w:sz w:val="24"/>
          <w:szCs w:val="24"/>
        </w:rPr>
        <w:t>Reference</w:t>
      </w:r>
    </w:p>
    <w:p w:rsidR="00070A32" w:rsidRPr="00070A32" w:rsidP="00070A32">
      <w:pPr>
        <w:spacing w:line="480" w:lineRule="auto"/>
        <w:ind w:left="851" w:hanging="851"/>
        <w:rPr>
          <w:rFonts w:ascii="Times New Roman" w:hAnsi="Times New Roman" w:cs="Times New Roman"/>
          <w:color w:val="222222"/>
          <w:sz w:val="24"/>
          <w:szCs w:val="24"/>
          <w:shd w:val="clear" w:color="auto" w:fill="FFFFFF"/>
        </w:rPr>
      </w:pPr>
      <w:r w:rsidRPr="00070A32">
        <w:rPr>
          <w:rFonts w:ascii="Times New Roman" w:hAnsi="Times New Roman" w:cs="Times New Roman"/>
          <w:color w:val="222222"/>
          <w:sz w:val="24"/>
          <w:szCs w:val="24"/>
          <w:shd w:val="clear" w:color="auto" w:fill="FFFFFF"/>
        </w:rPr>
        <w:t>Wijeyesinghe</w:t>
      </w:r>
      <w:r w:rsidRPr="00070A32">
        <w:rPr>
          <w:rFonts w:ascii="Times New Roman" w:hAnsi="Times New Roman" w:cs="Times New Roman"/>
          <w:color w:val="222222"/>
          <w:sz w:val="24"/>
          <w:szCs w:val="24"/>
          <w:shd w:val="clear" w:color="auto" w:fill="FFFFFF"/>
        </w:rPr>
        <w:t>, C</w:t>
      </w:r>
      <w:r>
        <w:rPr>
          <w:rFonts w:ascii="Times New Roman" w:hAnsi="Times New Roman" w:cs="Times New Roman"/>
          <w:color w:val="222222"/>
          <w:sz w:val="24"/>
          <w:szCs w:val="24"/>
          <w:shd w:val="clear" w:color="auto" w:fill="FFFFFF"/>
        </w:rPr>
        <w:t>. L., &amp; Jackson III, B. W. (2016</w:t>
      </w:r>
      <w:r w:rsidRPr="00070A32">
        <w:rPr>
          <w:rFonts w:ascii="Times New Roman" w:hAnsi="Times New Roman" w:cs="Times New Roman"/>
          <w:color w:val="222222"/>
          <w:sz w:val="24"/>
          <w:szCs w:val="24"/>
          <w:shd w:val="clear" w:color="auto" w:fill="FFFFFF"/>
        </w:rPr>
        <w:t>).</w:t>
      </w:r>
      <w:r w:rsidRPr="00070A32">
        <w:rPr>
          <w:rFonts w:ascii="Times New Roman" w:hAnsi="Times New Roman" w:cs="Times New Roman"/>
          <w:color w:val="222222"/>
          <w:sz w:val="24"/>
          <w:szCs w:val="24"/>
          <w:shd w:val="clear" w:color="auto" w:fill="FFFFFF"/>
        </w:rPr>
        <w:t> </w:t>
      </w:r>
      <w:r w:rsidRPr="00070A32">
        <w:rPr>
          <w:rFonts w:ascii="Times New Roman" w:hAnsi="Times New Roman" w:cs="Times New Roman"/>
          <w:i/>
          <w:iCs/>
          <w:color w:val="222222"/>
          <w:sz w:val="24"/>
          <w:szCs w:val="24"/>
          <w:shd w:val="clear" w:color="auto" w:fill="FFFFFF"/>
        </w:rPr>
        <w:t>New Perspectives on Racial Identity Development: A Theoretical and Practical Anthology</w:t>
      </w:r>
      <w:r w:rsidRPr="00070A32">
        <w:rPr>
          <w:rFonts w:ascii="Times New Roman" w:hAnsi="Times New Roman" w:cs="Times New Roman"/>
          <w:color w:val="222222"/>
          <w:sz w:val="24"/>
          <w:szCs w:val="24"/>
          <w:shd w:val="clear" w:color="auto" w:fill="FFFFFF"/>
        </w:rPr>
        <w:t>. New York University Press, Orders and Customer Service, 838 Broadway, 3rd Floor, New York, NY 10003-4812 (paperback: ISBN-0-8147-9343-6, $20; hardback: ISBN-0-8147-9342-8, $60).</w:t>
      </w:r>
    </w:p>
    <w:p w:rsidR="00070A32" w:rsidRPr="00070A32" w:rsidP="00070A32">
      <w:pPr>
        <w:spacing w:line="480" w:lineRule="auto"/>
        <w:ind w:left="851" w:hanging="851"/>
        <w:rPr>
          <w:rFonts w:ascii="Times New Roman" w:hAnsi="Times New Roman" w:cs="Times New Roman"/>
          <w:color w:val="222222"/>
          <w:sz w:val="24"/>
          <w:szCs w:val="24"/>
          <w:shd w:val="clear" w:color="auto" w:fill="FFFFFF"/>
        </w:rPr>
      </w:pPr>
      <w:r w:rsidRPr="00070A32">
        <w:rPr>
          <w:rFonts w:ascii="Times New Roman" w:hAnsi="Times New Roman" w:cs="Times New Roman"/>
          <w:color w:val="222222"/>
          <w:sz w:val="24"/>
          <w:szCs w:val="24"/>
          <w:shd w:val="clear" w:color="auto" w:fill="FFFFFF"/>
        </w:rPr>
        <w:t>Kolko</w:t>
      </w:r>
      <w:r w:rsidRPr="00070A32">
        <w:rPr>
          <w:rFonts w:ascii="Times New Roman" w:hAnsi="Times New Roman" w:cs="Times New Roman"/>
          <w:color w:val="222222"/>
          <w:sz w:val="24"/>
          <w:szCs w:val="24"/>
          <w:shd w:val="clear" w:color="auto" w:fill="FFFFFF"/>
        </w:rPr>
        <w:t>, B., Nakamura, L., &amp; Rodman, G. (Eds.).</w:t>
      </w:r>
      <w:r w:rsidRPr="00070A32">
        <w:rPr>
          <w:rFonts w:ascii="Times New Roman" w:hAnsi="Times New Roman" w:cs="Times New Roman"/>
          <w:color w:val="222222"/>
          <w:sz w:val="24"/>
          <w:szCs w:val="24"/>
          <w:shd w:val="clear" w:color="auto" w:fill="FFFFFF"/>
        </w:rPr>
        <w:t xml:space="preserve"> </w:t>
      </w:r>
      <w:r w:rsidRPr="00070A32">
        <w:rPr>
          <w:rFonts w:ascii="Times New Roman" w:hAnsi="Times New Roman" w:cs="Times New Roman"/>
          <w:color w:val="222222"/>
          <w:sz w:val="24"/>
          <w:szCs w:val="24"/>
          <w:shd w:val="clear" w:color="auto" w:fill="FFFFFF"/>
        </w:rPr>
        <w:t xml:space="preserve">(, 2013). </w:t>
      </w:r>
      <w:r w:rsidRPr="00070A32">
        <w:rPr>
          <w:rFonts w:ascii="Times New Roman" w:hAnsi="Times New Roman" w:cs="Times New Roman"/>
          <w:i/>
          <w:iCs/>
          <w:color w:val="222222"/>
          <w:sz w:val="24"/>
          <w:szCs w:val="24"/>
          <w:shd w:val="clear" w:color="auto" w:fill="FFFFFF"/>
        </w:rPr>
        <w:t>Race in cyberspace</w:t>
      </w:r>
      <w:r w:rsidRPr="00070A32">
        <w:rPr>
          <w:rFonts w:ascii="Times New Roman" w:hAnsi="Times New Roman" w:cs="Times New Roman"/>
          <w:color w:val="222222"/>
          <w:sz w:val="24"/>
          <w:szCs w:val="24"/>
          <w:shd w:val="clear" w:color="auto" w:fill="FFFFFF"/>
        </w:rPr>
        <w:t>.</w:t>
      </w:r>
      <w:r w:rsidRPr="00070A32">
        <w:rPr>
          <w:rFonts w:ascii="Times New Roman" w:hAnsi="Times New Roman" w:cs="Times New Roman"/>
          <w:color w:val="222222"/>
          <w:sz w:val="24"/>
          <w:szCs w:val="24"/>
          <w:shd w:val="clear" w:color="auto" w:fill="FFFFFF"/>
        </w:rPr>
        <w:t xml:space="preserve"> </w:t>
      </w:r>
      <w:r w:rsidRPr="00070A32">
        <w:rPr>
          <w:rFonts w:ascii="Times New Roman" w:hAnsi="Times New Roman" w:cs="Times New Roman"/>
          <w:color w:val="222222"/>
          <w:sz w:val="24"/>
          <w:szCs w:val="24"/>
          <w:shd w:val="clear" w:color="auto" w:fill="FFFFFF"/>
        </w:rPr>
        <w:t>Routledge.</w:t>
      </w:r>
    </w:p>
    <w:p w:rsidR="00070A32" w:rsidRPr="00070A32" w:rsidP="00070A32">
      <w:pPr>
        <w:spacing w:line="480" w:lineRule="auto"/>
        <w:ind w:left="851" w:hanging="851"/>
        <w:rPr>
          <w:rFonts w:ascii="Times New Roman" w:hAnsi="Times New Roman" w:cs="Times New Roman"/>
          <w:sz w:val="24"/>
          <w:szCs w:val="24"/>
        </w:rPr>
      </w:pPr>
      <w:r w:rsidRPr="00070A32">
        <w:rPr>
          <w:rFonts w:ascii="Times New Roman" w:hAnsi="Times New Roman" w:cs="Times New Roman"/>
          <w:color w:val="222222"/>
          <w:sz w:val="24"/>
          <w:szCs w:val="24"/>
          <w:shd w:val="clear" w:color="auto" w:fill="FFFFFF"/>
        </w:rPr>
        <w:t>Alarie</w:t>
      </w:r>
      <w:r w:rsidRPr="00070A32">
        <w:rPr>
          <w:rFonts w:ascii="Times New Roman" w:hAnsi="Times New Roman" w:cs="Times New Roman"/>
          <w:color w:val="222222"/>
          <w:sz w:val="24"/>
          <w:szCs w:val="24"/>
          <w:shd w:val="clear" w:color="auto" w:fill="FFFFFF"/>
        </w:rPr>
        <w:t xml:space="preserve">, B., </w:t>
      </w:r>
      <w:r w:rsidRPr="00070A32">
        <w:rPr>
          <w:rFonts w:ascii="Times New Roman" w:hAnsi="Times New Roman" w:cs="Times New Roman"/>
          <w:color w:val="222222"/>
          <w:sz w:val="24"/>
          <w:szCs w:val="24"/>
          <w:shd w:val="clear" w:color="auto" w:fill="FFFFFF"/>
        </w:rPr>
        <w:t>Niblett</w:t>
      </w:r>
      <w:r w:rsidRPr="00070A32">
        <w:rPr>
          <w:rFonts w:ascii="Times New Roman" w:hAnsi="Times New Roman" w:cs="Times New Roman"/>
          <w:color w:val="222222"/>
          <w:sz w:val="24"/>
          <w:szCs w:val="24"/>
          <w:shd w:val="clear" w:color="auto" w:fill="FFFFFF"/>
        </w:rPr>
        <w:t>, A., &amp; Yoon, A. H. (2018).</w:t>
      </w:r>
      <w:r w:rsidRPr="00070A32">
        <w:rPr>
          <w:rFonts w:ascii="Times New Roman" w:hAnsi="Times New Roman" w:cs="Times New Roman"/>
          <w:color w:val="222222"/>
          <w:sz w:val="24"/>
          <w:szCs w:val="24"/>
          <w:shd w:val="clear" w:color="auto" w:fill="FFFFFF"/>
        </w:rPr>
        <w:t xml:space="preserve"> How artificial intelligence will affect the practice of law. </w:t>
      </w:r>
      <w:r w:rsidRPr="00070A32">
        <w:rPr>
          <w:rFonts w:ascii="Times New Roman" w:hAnsi="Times New Roman" w:cs="Times New Roman"/>
          <w:i/>
          <w:iCs/>
          <w:color w:val="222222"/>
          <w:sz w:val="24"/>
          <w:szCs w:val="24"/>
          <w:shd w:val="clear" w:color="auto" w:fill="FFFFFF"/>
        </w:rPr>
        <w:t>University of Toronto Law Journal</w:t>
      </w:r>
      <w:r w:rsidRPr="00070A32">
        <w:rPr>
          <w:rFonts w:ascii="Times New Roman" w:hAnsi="Times New Roman" w:cs="Times New Roman"/>
          <w:color w:val="222222"/>
          <w:sz w:val="24"/>
          <w:szCs w:val="24"/>
          <w:shd w:val="clear" w:color="auto" w:fill="FFFFFF"/>
        </w:rPr>
        <w:t>, </w:t>
      </w:r>
      <w:r w:rsidRPr="00070A32">
        <w:rPr>
          <w:rFonts w:ascii="Times New Roman" w:hAnsi="Times New Roman" w:cs="Times New Roman"/>
          <w:i/>
          <w:iCs/>
          <w:color w:val="222222"/>
          <w:sz w:val="24"/>
          <w:szCs w:val="24"/>
          <w:shd w:val="clear" w:color="auto" w:fill="FFFFFF"/>
        </w:rPr>
        <w:t>68</w:t>
      </w:r>
      <w:r w:rsidRPr="00070A32">
        <w:rPr>
          <w:rFonts w:ascii="Times New Roman" w:hAnsi="Times New Roman" w:cs="Times New Roman"/>
          <w:color w:val="222222"/>
          <w:sz w:val="24"/>
          <w:szCs w:val="24"/>
          <w:shd w:val="clear" w:color="auto" w:fill="FFFFFF"/>
        </w:rPr>
        <w:t>(supplement 1), 106-124.</w:t>
      </w:r>
    </w:p>
    <w:sectPr>
      <w:headerReference w:type="default" r:id="rId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169399529"/>
      <w:docPartObj>
        <w:docPartGallery w:val="Page Numbers (Top of Page)"/>
        <w:docPartUnique/>
      </w:docPartObj>
    </w:sdtPr>
    <w:sdtEndPr>
      <w:rPr>
        <w:noProof/>
      </w:rPr>
    </w:sdtEndPr>
    <w:sdtContent>
      <w:p w:rsidR="008B3DEB">
        <w:pPr>
          <w:pStyle w:val="Header"/>
          <w:jc w:val="right"/>
        </w:pPr>
        <w:r>
          <w:fldChar w:fldCharType="begin"/>
        </w:r>
        <w:r>
          <w:instrText xml:space="preserve"> PAGE   \* MERGEFORMAT </w:instrText>
        </w:r>
        <w:r>
          <w:fldChar w:fldCharType="separate"/>
        </w:r>
        <w:r w:rsidR="00490929">
          <w:rPr>
            <w:noProof/>
          </w:rPr>
          <w:t>4</w:t>
        </w:r>
        <w:r>
          <w:rPr>
            <w:noProof/>
          </w:rPr>
          <w:fldChar w:fldCharType="end"/>
        </w:r>
      </w:p>
    </w:sdtContent>
  </w:sdt>
  <w:p w:rsidR="008B3DE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DEB"/>
    <w:rsid w:val="00004A5B"/>
    <w:rsid w:val="00070A32"/>
    <w:rsid w:val="000D71B5"/>
    <w:rsid w:val="0025076C"/>
    <w:rsid w:val="00321EC9"/>
    <w:rsid w:val="003A55A3"/>
    <w:rsid w:val="003D22C6"/>
    <w:rsid w:val="004354A4"/>
    <w:rsid w:val="00490929"/>
    <w:rsid w:val="0080721D"/>
    <w:rsid w:val="00862945"/>
    <w:rsid w:val="008B3DEB"/>
    <w:rsid w:val="00A40460"/>
    <w:rsid w:val="00A81D2B"/>
    <w:rsid w:val="00AB4BFC"/>
    <w:rsid w:val="00C30984"/>
    <w:rsid w:val="00C50BD5"/>
    <w:rsid w:val="00C65949"/>
    <w:rsid w:val="00EA5331"/>
    <w:rsid w:val="00FF3A1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3D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3DEB"/>
  </w:style>
  <w:style w:type="paragraph" w:styleId="Footer">
    <w:name w:val="footer"/>
    <w:basedOn w:val="Normal"/>
    <w:link w:val="FooterChar"/>
    <w:uiPriority w:val="99"/>
    <w:unhideWhenUsed/>
    <w:rsid w:val="008B3D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3D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1587</TotalTime>
  <Pages>5</Pages>
  <Words>991</Words>
  <Characters>5653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VEDIT</dc:creator>
  <cp:lastModifiedBy>VEDIT</cp:lastModifiedBy>
  <cp:revision>2</cp:revision>
  <dcterms:created xsi:type="dcterms:W3CDTF">2021-03-21T06:19:00Z</dcterms:created>
  <dcterms:modified xsi:type="dcterms:W3CDTF">2021-03-22T09:06:00Z</dcterms:modified>
</cp:coreProperties>
</file>